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BFB" w14:textId="0A04213E" w:rsidR="00007CC2" w:rsidRPr="00917D42" w:rsidRDefault="00721387" w:rsidP="007A20FC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387">
        <w:rPr>
          <w:rFonts w:ascii="Times New Roman" w:hAnsi="Times New Roman" w:cs="Times New Roman"/>
          <w:b/>
          <w:bCs/>
          <w:sz w:val="28"/>
          <w:szCs w:val="28"/>
        </w:rPr>
        <w:t>LOW-POWER APPROXIMATE UNSIGNED MULTIPLIERS WITH CONﬁGURABLE ERROR RECOVERY</w:t>
      </w:r>
    </w:p>
    <w:p w14:paraId="4ADD0695" w14:textId="5DCAA6E0" w:rsid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509F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8B14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4270B95D" w14:textId="41675DA6" w:rsidR="00373442" w:rsidRPr="00373442" w:rsidRDefault="00721387" w:rsidP="0028328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387">
        <w:rPr>
          <w:rFonts w:ascii="Times New Roman" w:hAnsi="Times New Roman" w:cs="Times New Roman"/>
          <w:sz w:val="24"/>
          <w:szCs w:val="24"/>
        </w:rPr>
        <w:t xml:space="preserve">Approximate circuits have been considered for applicationsthatcantoleratesomelossofaccuracywithimprovedperformance and/or energy efﬁciency. Multipliers are key arithmetic circuits in many of these applications including digital signal processing (DSP). In this paper, a novel approximate multiplier with a low power consumption and a short critical path is proposed for high-performance DSP applications. This multiplier </w:t>
      </w:r>
      <w:proofErr w:type="spellStart"/>
      <w:r w:rsidRPr="00721387">
        <w:rPr>
          <w:rFonts w:ascii="Times New Roman" w:hAnsi="Times New Roman" w:cs="Times New Roman"/>
          <w:sz w:val="24"/>
          <w:szCs w:val="24"/>
        </w:rPr>
        <w:t>leveragesanewlydesignedapproximateadderthatlimitsitscarry</w:t>
      </w:r>
      <w:proofErr w:type="spellEnd"/>
      <w:r w:rsidRPr="00721387">
        <w:rPr>
          <w:rFonts w:ascii="Times New Roman" w:hAnsi="Times New Roman" w:cs="Times New Roman"/>
          <w:sz w:val="24"/>
          <w:szCs w:val="24"/>
        </w:rPr>
        <w:t xml:space="preserve"> propagation to the nearest </w:t>
      </w:r>
      <w:proofErr w:type="spellStart"/>
      <w:r w:rsidRPr="00721387">
        <w:rPr>
          <w:rFonts w:ascii="Times New Roman" w:hAnsi="Times New Roman" w:cs="Times New Roman"/>
          <w:sz w:val="24"/>
          <w:szCs w:val="24"/>
        </w:rPr>
        <w:t>neighbors</w:t>
      </w:r>
      <w:proofErr w:type="spellEnd"/>
      <w:r w:rsidRPr="00721387">
        <w:rPr>
          <w:rFonts w:ascii="Times New Roman" w:hAnsi="Times New Roman" w:cs="Times New Roman"/>
          <w:sz w:val="24"/>
          <w:szCs w:val="24"/>
        </w:rPr>
        <w:t xml:space="preserve"> for fast partial product accumulation. Different levels of accuracy can be achieved by using either OR gates or the proposed approximate adder in a </w:t>
      </w:r>
      <w:proofErr w:type="spellStart"/>
      <w:proofErr w:type="gramStart"/>
      <w:r w:rsidRPr="00721387">
        <w:rPr>
          <w:rFonts w:ascii="Times New Roman" w:hAnsi="Times New Roman" w:cs="Times New Roman"/>
          <w:sz w:val="24"/>
          <w:szCs w:val="24"/>
        </w:rPr>
        <w:t>conﬁgurableerrorrecovery.Themultipliersusing</w:t>
      </w:r>
      <w:proofErr w:type="spellEnd"/>
      <w:proofErr w:type="gramEnd"/>
      <w:r w:rsidRPr="00721387"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 w:rsidRPr="00721387">
        <w:rPr>
          <w:rFonts w:ascii="Times New Roman" w:hAnsi="Times New Roman" w:cs="Times New Roman"/>
          <w:sz w:val="24"/>
          <w:szCs w:val="24"/>
        </w:rPr>
        <w:t>twoerror</w:t>
      </w:r>
      <w:proofErr w:type="spellEnd"/>
      <w:r w:rsidRPr="00721387">
        <w:rPr>
          <w:rFonts w:ascii="Times New Roman" w:hAnsi="Times New Roman" w:cs="Times New Roman"/>
          <w:sz w:val="24"/>
          <w:szCs w:val="24"/>
        </w:rPr>
        <w:t xml:space="preserve"> reduction strategies are referred to as approximate multiplier 1 (AM1) and approximate multiplier 2 (AM2), respectively. Both AM1 and AM2 have a low mean error distance, i.e., most of the errors are not signiﬁcant in magnitude. Compared to a Wallace multiplier optimized for speed, an 8×8 AM1 with 4 MSBs (most </w:t>
      </w:r>
      <w:proofErr w:type="spellStart"/>
      <w:r w:rsidRPr="00721387">
        <w:rPr>
          <w:rFonts w:ascii="Times New Roman" w:hAnsi="Times New Roman" w:cs="Times New Roman"/>
          <w:sz w:val="24"/>
          <w:szCs w:val="24"/>
        </w:rPr>
        <w:t>signiﬁcantbits</w:t>
      </w:r>
      <w:proofErr w:type="spellEnd"/>
      <w:r w:rsidRPr="00721387">
        <w:rPr>
          <w:rFonts w:ascii="Times New Roman" w:hAnsi="Times New Roman" w:cs="Times New Roman"/>
          <w:sz w:val="24"/>
          <w:szCs w:val="24"/>
        </w:rPr>
        <w:t xml:space="preserve">)forerrorreductionandsynthesizedusinga28 nm CMOS process shows a 60% reduction in delay (when optimized for delay) and a 42% reduction in power dissipation (when </w:t>
      </w:r>
      <w:proofErr w:type="spellStart"/>
      <w:r w:rsidRPr="00721387">
        <w:rPr>
          <w:rFonts w:ascii="Times New Roman" w:hAnsi="Times New Roman" w:cs="Times New Roman"/>
          <w:sz w:val="24"/>
          <w:szCs w:val="24"/>
        </w:rPr>
        <w:t>optimizedforarea</w:t>
      </w:r>
      <w:proofErr w:type="spellEnd"/>
      <w:r w:rsidRPr="00721387">
        <w:rPr>
          <w:rFonts w:ascii="Times New Roman" w:hAnsi="Times New Roman" w:cs="Times New Roman"/>
          <w:sz w:val="24"/>
          <w:szCs w:val="24"/>
        </w:rPr>
        <w:t xml:space="preserve">).Ina 16×16 </w:t>
      </w:r>
      <w:proofErr w:type="spellStart"/>
      <w:r w:rsidRPr="00721387">
        <w:rPr>
          <w:rFonts w:ascii="Times New Roman" w:hAnsi="Times New Roman" w:cs="Times New Roman"/>
          <w:sz w:val="24"/>
          <w:szCs w:val="24"/>
        </w:rPr>
        <w:t>design,halfoftheleastsigniﬁcant</w:t>
      </w:r>
      <w:proofErr w:type="spellEnd"/>
      <w:r w:rsidRPr="00721387">
        <w:rPr>
          <w:rFonts w:ascii="Times New Roman" w:hAnsi="Times New Roman" w:cs="Times New Roman"/>
          <w:sz w:val="24"/>
          <w:szCs w:val="24"/>
        </w:rPr>
        <w:t xml:space="preserve"> partial products are truncated for AM1 and AM2, which are thus denoted as TAM1 and TAM2, respectively. Compared with the Wallace multiplier, TAM1 and TAM2 save from 50% to 66% in power, when optimized for area. Compared to existing approximate multipliers, AM1, AM2, TAM1 and TAM2 show signiﬁcant advantages in accuracy with a high performance. AM2 has a better accuracy compared to AM1 but with a longer delay and higher power consumption. Image processing applications including image sharpening and smoothing are considered to show the quality of the approximate multipliers in error-tolerant applications. By utilizing an appropriate error recovery, the proposed approximate multipliers achieve similar processing accuracy as traditional exact multipliers, but with signiﬁcant improvements in power.</w:t>
      </w:r>
    </w:p>
    <w:p w14:paraId="1C525946" w14:textId="35808CE3" w:rsidR="00D9509F" w:rsidRDefault="00373442" w:rsidP="00CF18DB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9A34E" w14:textId="49EA9BB6" w:rsidR="00721387" w:rsidRDefault="00721387" w:rsidP="00CF18DB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46DAF" w14:textId="77777777" w:rsidR="00721387" w:rsidRDefault="00721387" w:rsidP="00CF18DB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88419" w14:textId="77777777" w:rsidR="00721387" w:rsidRDefault="00721387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</w:p>
    <w:p w14:paraId="1E378F6C" w14:textId="4FD0A0E0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 w:cs="Times New Roman"/>
          <w:b/>
          <w:sz w:val="28"/>
          <w:szCs w:val="28"/>
        </w:rPr>
        <w:t>TOOLS:</w:t>
      </w:r>
    </w:p>
    <w:p w14:paraId="5485F68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XilinxISE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14.7</w:t>
      </w:r>
    </w:p>
    <w:p w14:paraId="324F8025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F3E2E2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LANGUAGE:</w:t>
      </w:r>
    </w:p>
    <w:p w14:paraId="5D53D0F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VerilogHDL</w:t>
      </w:r>
      <w:proofErr w:type="spellEnd"/>
    </w:p>
    <w:p w14:paraId="73847DE7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F611" w14:textId="77777777" w:rsidR="006C5972" w:rsidRDefault="006C5972" w:rsidP="00F445D4">
      <w:pPr>
        <w:spacing w:after="0" w:line="240" w:lineRule="auto"/>
      </w:pPr>
      <w:r>
        <w:separator/>
      </w:r>
    </w:p>
  </w:endnote>
  <w:endnote w:type="continuationSeparator" w:id="0">
    <w:p w14:paraId="46C3A861" w14:textId="77777777" w:rsidR="006C5972" w:rsidRDefault="006C5972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6E8BE" w14:textId="77777777" w:rsidR="006C5972" w:rsidRDefault="006C5972" w:rsidP="00F445D4">
      <w:pPr>
        <w:spacing w:after="0" w:line="240" w:lineRule="auto"/>
      </w:pPr>
      <w:r>
        <w:separator/>
      </w:r>
    </w:p>
  </w:footnote>
  <w:footnote w:type="continuationSeparator" w:id="0">
    <w:p w14:paraId="405A446A" w14:textId="77777777" w:rsidR="006C5972" w:rsidRDefault="006C5972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6C5972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972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6C5972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35B00"/>
    <w:rsid w:val="00054C34"/>
    <w:rsid w:val="000902FE"/>
    <w:rsid w:val="00094899"/>
    <w:rsid w:val="001059D4"/>
    <w:rsid w:val="00143401"/>
    <w:rsid w:val="001475ED"/>
    <w:rsid w:val="00161B25"/>
    <w:rsid w:val="001A1C17"/>
    <w:rsid w:val="001C4A04"/>
    <w:rsid w:val="001D257E"/>
    <w:rsid w:val="001D4DC6"/>
    <w:rsid w:val="001E628D"/>
    <w:rsid w:val="001F306F"/>
    <w:rsid w:val="002101F7"/>
    <w:rsid w:val="002256E1"/>
    <w:rsid w:val="002323EB"/>
    <w:rsid w:val="00257B0A"/>
    <w:rsid w:val="0028328F"/>
    <w:rsid w:val="00292BF3"/>
    <w:rsid w:val="002A4B92"/>
    <w:rsid w:val="002C2E26"/>
    <w:rsid w:val="002D0B11"/>
    <w:rsid w:val="003524F6"/>
    <w:rsid w:val="00373442"/>
    <w:rsid w:val="003D4ABF"/>
    <w:rsid w:val="004062E2"/>
    <w:rsid w:val="004155D9"/>
    <w:rsid w:val="004317D4"/>
    <w:rsid w:val="0043545A"/>
    <w:rsid w:val="00466E0E"/>
    <w:rsid w:val="004B1B27"/>
    <w:rsid w:val="004E30A8"/>
    <w:rsid w:val="0053219B"/>
    <w:rsid w:val="00584520"/>
    <w:rsid w:val="00585A15"/>
    <w:rsid w:val="005A0FC5"/>
    <w:rsid w:val="005D6322"/>
    <w:rsid w:val="00612092"/>
    <w:rsid w:val="00632B1D"/>
    <w:rsid w:val="00641656"/>
    <w:rsid w:val="00675AFB"/>
    <w:rsid w:val="006C1943"/>
    <w:rsid w:val="006C2E6A"/>
    <w:rsid w:val="006C5972"/>
    <w:rsid w:val="006F1F54"/>
    <w:rsid w:val="006F2B46"/>
    <w:rsid w:val="00701822"/>
    <w:rsid w:val="00721387"/>
    <w:rsid w:val="007632E1"/>
    <w:rsid w:val="00797AF0"/>
    <w:rsid w:val="007A20FC"/>
    <w:rsid w:val="007C142C"/>
    <w:rsid w:val="007D1E5D"/>
    <w:rsid w:val="007D6A9D"/>
    <w:rsid w:val="008076A8"/>
    <w:rsid w:val="00820B93"/>
    <w:rsid w:val="00826DC3"/>
    <w:rsid w:val="00870EDD"/>
    <w:rsid w:val="008B1471"/>
    <w:rsid w:val="008D48C2"/>
    <w:rsid w:val="009125F2"/>
    <w:rsid w:val="00917D42"/>
    <w:rsid w:val="00973BF8"/>
    <w:rsid w:val="009776B1"/>
    <w:rsid w:val="00984046"/>
    <w:rsid w:val="009C5830"/>
    <w:rsid w:val="009C77B3"/>
    <w:rsid w:val="009E2559"/>
    <w:rsid w:val="00A234CE"/>
    <w:rsid w:val="00A24B0A"/>
    <w:rsid w:val="00A3201C"/>
    <w:rsid w:val="00A61913"/>
    <w:rsid w:val="00A85EE2"/>
    <w:rsid w:val="00A87BE1"/>
    <w:rsid w:val="00AA1C1F"/>
    <w:rsid w:val="00AC6F33"/>
    <w:rsid w:val="00AD6042"/>
    <w:rsid w:val="00AD7910"/>
    <w:rsid w:val="00AE2145"/>
    <w:rsid w:val="00B341C0"/>
    <w:rsid w:val="00B4538E"/>
    <w:rsid w:val="00B947A3"/>
    <w:rsid w:val="00BD366F"/>
    <w:rsid w:val="00C40F31"/>
    <w:rsid w:val="00C5150B"/>
    <w:rsid w:val="00C51688"/>
    <w:rsid w:val="00C54323"/>
    <w:rsid w:val="00C956BC"/>
    <w:rsid w:val="00CA40B6"/>
    <w:rsid w:val="00CC1130"/>
    <w:rsid w:val="00CC17EA"/>
    <w:rsid w:val="00CD2A58"/>
    <w:rsid w:val="00CF18DB"/>
    <w:rsid w:val="00D1376C"/>
    <w:rsid w:val="00D65781"/>
    <w:rsid w:val="00D82EED"/>
    <w:rsid w:val="00D9509F"/>
    <w:rsid w:val="00DA263D"/>
    <w:rsid w:val="00DB4CFD"/>
    <w:rsid w:val="00DB51EC"/>
    <w:rsid w:val="00DC6908"/>
    <w:rsid w:val="00DE48F6"/>
    <w:rsid w:val="00E02524"/>
    <w:rsid w:val="00EB64EB"/>
    <w:rsid w:val="00F24BDD"/>
    <w:rsid w:val="00F41565"/>
    <w:rsid w:val="00F445D4"/>
    <w:rsid w:val="00FB30A8"/>
    <w:rsid w:val="00FD6530"/>
    <w:rsid w:val="00FF3FCC"/>
    <w:rsid w:val="00FF512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FC6B-DF92-48E7-A76F-8B054F0E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2019-12-19T09:44:00Z</dcterms:created>
  <dcterms:modified xsi:type="dcterms:W3CDTF">2019-12-19T09:44:00Z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